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628" w:rsidRPr="006179BA" w:rsidRDefault="00032628" w:rsidP="00032628">
      <w:pPr>
        <w:pStyle w:val="Heading1"/>
        <w:spacing w:before="0" w:line="240" w:lineRule="auto"/>
        <w:ind w:left="720"/>
        <w:rPr>
          <w:rFonts w:ascii="Arial" w:hAnsi="Arial" w:cs="Arial"/>
          <w:color w:val="auto"/>
          <w:sz w:val="22"/>
          <w:szCs w:val="22"/>
          <w:u w:val="single"/>
        </w:rPr>
      </w:pPr>
      <w:r w:rsidRPr="00C406AE">
        <w:rPr>
          <w:rFonts w:ascii="Arial" w:hAnsi="Arial" w:cs="Arial"/>
          <w:b w:val="0"/>
          <w:color w:val="auto"/>
          <w:sz w:val="22"/>
          <w:szCs w:val="22"/>
        </w:rPr>
        <w:t xml:space="preserve">              </w:t>
      </w:r>
      <w:r>
        <w:rPr>
          <w:rFonts w:ascii="Arial" w:hAnsi="Arial" w:cs="Arial"/>
          <w:color w:val="auto"/>
          <w:sz w:val="22"/>
          <w:szCs w:val="22"/>
          <w:u w:val="single"/>
        </w:rPr>
        <w:t xml:space="preserve"> Executive Council Learning Partnership for Mino </w:t>
      </w:r>
      <w:proofErr w:type="spellStart"/>
      <w:r>
        <w:rPr>
          <w:rFonts w:ascii="Arial" w:hAnsi="Arial" w:cs="Arial"/>
          <w:color w:val="auto"/>
          <w:sz w:val="22"/>
          <w:szCs w:val="22"/>
          <w:u w:val="single"/>
        </w:rPr>
        <w:t>Bimaadizawin</w:t>
      </w:r>
      <w:proofErr w:type="spellEnd"/>
    </w:p>
    <w:p w:rsidR="00032628" w:rsidRDefault="00032628" w:rsidP="00032628">
      <w:pPr>
        <w:ind w:left="-284"/>
        <w:jc w:val="center"/>
        <w:rPr>
          <w:rFonts w:ascii="Arial" w:hAnsi="Arial" w:cs="Arial"/>
          <w:b/>
        </w:rPr>
      </w:pPr>
      <w:r>
        <w:rPr>
          <w:rFonts w:ascii="Arial" w:hAnsi="Arial" w:cs="Arial"/>
          <w:b/>
        </w:rPr>
        <w:t>Nov. 13 2019 from 3:00 to 4:00 p.m.</w:t>
      </w:r>
    </w:p>
    <w:p w:rsidR="00032628" w:rsidRDefault="00032628" w:rsidP="00032628">
      <w:pPr>
        <w:ind w:left="-284"/>
        <w:jc w:val="center"/>
        <w:rPr>
          <w:rFonts w:ascii="Arial" w:hAnsi="Arial" w:cs="Arial"/>
          <w:b/>
        </w:rPr>
      </w:pPr>
      <w:r>
        <w:rPr>
          <w:rFonts w:ascii="Arial" w:hAnsi="Arial" w:cs="Arial"/>
          <w:b/>
        </w:rPr>
        <w:t xml:space="preserve">Executive Council Minutes </w:t>
      </w:r>
    </w:p>
    <w:p w:rsidR="002A1F9A" w:rsidRDefault="00E4122A" w:rsidP="00032628">
      <w:pPr>
        <w:ind w:left="-284"/>
        <w:jc w:val="center"/>
        <w:rPr>
          <w:rFonts w:ascii="Arial" w:hAnsi="Arial" w:cs="Arial"/>
          <w:b/>
        </w:rPr>
      </w:pPr>
      <w:r>
        <w:rPr>
          <w:rFonts w:ascii="Arial" w:hAnsi="Arial" w:cs="Arial"/>
          <w:b/>
        </w:rPr>
        <w:t>Attendees: Shirley Thompson;</w:t>
      </w:r>
      <w:r w:rsidR="002A1F9A">
        <w:rPr>
          <w:rFonts w:ascii="Arial" w:hAnsi="Arial" w:cs="Arial"/>
          <w:b/>
        </w:rPr>
        <w:t xml:space="preserve"> </w:t>
      </w:r>
      <w:r w:rsidR="002A1F9A" w:rsidRPr="002A1F9A">
        <w:rPr>
          <w:rFonts w:ascii="Arial" w:hAnsi="Arial" w:cs="Arial"/>
          <w:b/>
        </w:rPr>
        <w:t>Ali Al-</w:t>
      </w:r>
      <w:proofErr w:type="spellStart"/>
      <w:r w:rsidR="002A1F9A" w:rsidRPr="002A1F9A">
        <w:rPr>
          <w:rFonts w:ascii="Arial" w:hAnsi="Arial" w:cs="Arial"/>
          <w:b/>
        </w:rPr>
        <w:t>janabi</w:t>
      </w:r>
      <w:proofErr w:type="spellEnd"/>
      <w:r w:rsidR="002A1F9A" w:rsidRPr="002A1F9A">
        <w:rPr>
          <w:rFonts w:ascii="Arial" w:hAnsi="Arial" w:cs="Arial"/>
          <w:b/>
        </w:rPr>
        <w:t xml:space="preserve">; Catrina </w:t>
      </w:r>
      <w:proofErr w:type="spellStart"/>
      <w:r w:rsidR="002A1F9A" w:rsidRPr="002A1F9A">
        <w:rPr>
          <w:rFonts w:ascii="Arial" w:hAnsi="Arial" w:cs="Arial"/>
          <w:b/>
        </w:rPr>
        <w:t>Sallese</w:t>
      </w:r>
      <w:proofErr w:type="spellEnd"/>
      <w:r w:rsidR="002A1F9A" w:rsidRPr="002A1F9A">
        <w:rPr>
          <w:rFonts w:ascii="Arial" w:hAnsi="Arial" w:cs="Arial"/>
          <w:b/>
        </w:rPr>
        <w:t xml:space="preserve">; Darryl </w:t>
      </w:r>
      <w:proofErr w:type="spellStart"/>
      <w:r w:rsidR="002A1F9A" w:rsidRPr="002A1F9A">
        <w:rPr>
          <w:rFonts w:ascii="Arial" w:hAnsi="Arial" w:cs="Arial"/>
          <w:b/>
        </w:rPr>
        <w:t>Wastesicoot</w:t>
      </w:r>
      <w:proofErr w:type="spellEnd"/>
      <w:r>
        <w:rPr>
          <w:rFonts w:ascii="Arial" w:hAnsi="Arial" w:cs="Arial"/>
          <w:b/>
        </w:rPr>
        <w:t xml:space="preserve">; </w:t>
      </w:r>
      <w:proofErr w:type="spellStart"/>
      <w:r w:rsidRPr="00E4122A">
        <w:rPr>
          <w:rFonts w:ascii="Arial" w:hAnsi="Arial" w:cs="Arial"/>
          <w:b/>
        </w:rPr>
        <w:t>Dimos</w:t>
      </w:r>
      <w:proofErr w:type="spellEnd"/>
      <w:r w:rsidRPr="00E4122A">
        <w:rPr>
          <w:rFonts w:ascii="Arial" w:hAnsi="Arial" w:cs="Arial"/>
          <w:b/>
        </w:rPr>
        <w:t xml:space="preserve"> </w:t>
      </w:r>
      <w:proofErr w:type="spellStart"/>
      <w:r w:rsidRPr="00E4122A">
        <w:rPr>
          <w:rFonts w:ascii="Arial" w:hAnsi="Arial" w:cs="Arial"/>
          <w:b/>
        </w:rPr>
        <w:t>Polyzois</w:t>
      </w:r>
      <w:proofErr w:type="spellEnd"/>
      <w:r w:rsidRPr="00E4122A">
        <w:rPr>
          <w:rFonts w:ascii="Arial" w:hAnsi="Arial" w:cs="Arial"/>
          <w:b/>
        </w:rPr>
        <w:t xml:space="preserve">; Jay Cowan; </w:t>
      </w:r>
      <w:proofErr w:type="spellStart"/>
      <w:r w:rsidRPr="00E4122A">
        <w:rPr>
          <w:rFonts w:ascii="Arial" w:hAnsi="Arial" w:cs="Arial"/>
          <w:b/>
        </w:rPr>
        <w:t>Jide</w:t>
      </w:r>
      <w:proofErr w:type="spellEnd"/>
      <w:r w:rsidRPr="00E4122A">
        <w:rPr>
          <w:rFonts w:ascii="Arial" w:hAnsi="Arial" w:cs="Arial"/>
          <w:b/>
        </w:rPr>
        <w:t xml:space="preserve"> Oni; Lancelot </w:t>
      </w:r>
      <w:proofErr w:type="spellStart"/>
      <w:r w:rsidRPr="00E4122A">
        <w:rPr>
          <w:rFonts w:ascii="Arial" w:hAnsi="Arial" w:cs="Arial"/>
          <w:b/>
        </w:rPr>
        <w:t>Coar</w:t>
      </w:r>
      <w:proofErr w:type="spellEnd"/>
      <w:r w:rsidRPr="00E4122A">
        <w:rPr>
          <w:rFonts w:ascii="Arial" w:hAnsi="Arial" w:cs="Arial"/>
          <w:b/>
        </w:rPr>
        <w:t>; Shauna Mallory-Hill</w:t>
      </w:r>
      <w:r>
        <w:rPr>
          <w:rFonts w:ascii="Arial" w:hAnsi="Arial" w:cs="Arial"/>
          <w:b/>
        </w:rPr>
        <w:t xml:space="preserve">; Justine Loma. </w:t>
      </w:r>
    </w:p>
    <w:p w:rsidR="00032628" w:rsidRDefault="00032628" w:rsidP="00032628">
      <w:pPr>
        <w:ind w:left="-284"/>
        <w:rPr>
          <w:rFonts w:ascii="Arial" w:hAnsi="Arial" w:cs="Arial"/>
        </w:rPr>
      </w:pPr>
      <w:r>
        <w:rPr>
          <w:rFonts w:ascii="Arial" w:hAnsi="Arial" w:cs="Arial"/>
        </w:rPr>
        <w:t xml:space="preserve"> </w:t>
      </w:r>
    </w:p>
    <w:tbl>
      <w:tblPr>
        <w:tblStyle w:val="TableGrid"/>
        <w:tblW w:w="10788" w:type="dxa"/>
        <w:tblInd w:w="-714" w:type="dxa"/>
        <w:tblLayout w:type="fixed"/>
        <w:tblLook w:val="04A0" w:firstRow="1" w:lastRow="0" w:firstColumn="1" w:lastColumn="0" w:noHBand="0" w:noVBand="1"/>
      </w:tblPr>
      <w:tblGrid>
        <w:gridCol w:w="1845"/>
        <w:gridCol w:w="8863"/>
        <w:gridCol w:w="80"/>
      </w:tblGrid>
      <w:tr w:rsidR="00032628" w:rsidTr="002A1F9A">
        <w:trPr>
          <w:gridAfter w:val="1"/>
          <w:wAfter w:w="80" w:type="dxa"/>
          <w:trHeight w:val="256"/>
        </w:trPr>
        <w:tc>
          <w:tcPr>
            <w:tcW w:w="1845" w:type="dxa"/>
            <w:shd w:val="clear" w:color="auto" w:fill="AEAAAA" w:themeFill="background2" w:themeFillShade="BF"/>
          </w:tcPr>
          <w:p w:rsidR="00032628" w:rsidRPr="00E518A2" w:rsidRDefault="00032628" w:rsidP="00322D9B">
            <w:pPr>
              <w:rPr>
                <w:rFonts w:ascii="Arial" w:hAnsi="Arial" w:cs="Arial"/>
                <w:b/>
              </w:rPr>
            </w:pPr>
            <w:r w:rsidRPr="00E518A2">
              <w:rPr>
                <w:rFonts w:ascii="Arial" w:hAnsi="Arial" w:cs="Arial"/>
                <w:b/>
              </w:rPr>
              <w:t>Topics</w:t>
            </w:r>
          </w:p>
        </w:tc>
        <w:tc>
          <w:tcPr>
            <w:tcW w:w="8863" w:type="dxa"/>
            <w:shd w:val="clear" w:color="auto" w:fill="AEAAAA" w:themeFill="background2" w:themeFillShade="BF"/>
          </w:tcPr>
          <w:p w:rsidR="00032628" w:rsidRPr="00E518A2" w:rsidRDefault="00032628" w:rsidP="00322D9B">
            <w:pPr>
              <w:jc w:val="center"/>
              <w:rPr>
                <w:rFonts w:ascii="Arial" w:hAnsi="Arial" w:cs="Arial"/>
                <w:b/>
              </w:rPr>
            </w:pPr>
            <w:r w:rsidRPr="00E518A2">
              <w:rPr>
                <w:rFonts w:ascii="Arial" w:hAnsi="Arial" w:cs="Arial"/>
                <w:b/>
              </w:rPr>
              <w:t xml:space="preserve">Items of Discussion </w:t>
            </w:r>
            <w:r>
              <w:rPr>
                <w:rFonts w:ascii="Arial" w:hAnsi="Arial" w:cs="Arial"/>
                <w:b/>
              </w:rPr>
              <w:t>&amp; Notes</w:t>
            </w:r>
          </w:p>
        </w:tc>
      </w:tr>
      <w:tr w:rsidR="00032628" w:rsidTr="002A1F9A">
        <w:trPr>
          <w:gridAfter w:val="1"/>
          <w:wAfter w:w="80" w:type="dxa"/>
          <w:trHeight w:val="861"/>
        </w:trPr>
        <w:tc>
          <w:tcPr>
            <w:tcW w:w="1845" w:type="dxa"/>
          </w:tcPr>
          <w:p w:rsidR="00032628" w:rsidRPr="00C406AE" w:rsidRDefault="00032628" w:rsidP="00322D9B">
            <w:pPr>
              <w:pStyle w:val="ListParagraph"/>
              <w:numPr>
                <w:ilvl w:val="0"/>
                <w:numId w:val="1"/>
              </w:numPr>
              <w:ind w:left="306"/>
              <w:rPr>
                <w:rFonts w:ascii="Arial" w:hAnsi="Arial" w:cs="Arial"/>
                <w:sz w:val="22"/>
                <w:szCs w:val="22"/>
              </w:rPr>
            </w:pPr>
            <w:r w:rsidRPr="002C4E56">
              <w:rPr>
                <w:rFonts w:ascii="Arial" w:hAnsi="Arial" w:cs="Arial"/>
                <w:sz w:val="22"/>
                <w:szCs w:val="22"/>
              </w:rPr>
              <w:t>Approv</w:t>
            </w:r>
            <w:r>
              <w:rPr>
                <w:rFonts w:ascii="Arial" w:hAnsi="Arial" w:cs="Arial"/>
                <w:sz w:val="22"/>
                <w:szCs w:val="22"/>
              </w:rPr>
              <w:t xml:space="preserve">e </w:t>
            </w:r>
            <w:r w:rsidRPr="002C4E56">
              <w:rPr>
                <w:rFonts w:ascii="Arial" w:hAnsi="Arial" w:cs="Arial"/>
                <w:sz w:val="22"/>
                <w:szCs w:val="22"/>
              </w:rPr>
              <w:t xml:space="preserve">minutes </w:t>
            </w:r>
            <w:r>
              <w:rPr>
                <w:rFonts w:ascii="Arial" w:hAnsi="Arial" w:cs="Arial"/>
                <w:sz w:val="22"/>
                <w:szCs w:val="22"/>
              </w:rPr>
              <w:t>from last meeting</w:t>
            </w:r>
          </w:p>
        </w:tc>
        <w:tc>
          <w:tcPr>
            <w:tcW w:w="8863" w:type="dxa"/>
          </w:tcPr>
          <w:p w:rsidR="00032628" w:rsidRDefault="00032628" w:rsidP="00322D9B">
            <w:pPr>
              <w:pStyle w:val="ListParagraph"/>
              <w:numPr>
                <w:ilvl w:val="0"/>
                <w:numId w:val="2"/>
              </w:numPr>
              <w:ind w:left="316" w:hanging="240"/>
              <w:rPr>
                <w:rFonts w:ascii="Arial" w:hAnsi="Arial" w:cs="Arial"/>
                <w:sz w:val="22"/>
                <w:szCs w:val="22"/>
              </w:rPr>
            </w:pPr>
            <w:r>
              <w:rPr>
                <w:rFonts w:ascii="Arial" w:hAnsi="Arial" w:cs="Arial"/>
                <w:sz w:val="22"/>
                <w:szCs w:val="22"/>
              </w:rPr>
              <w:t>Motion to Accept (no changes)</w:t>
            </w:r>
          </w:p>
        </w:tc>
      </w:tr>
      <w:tr w:rsidR="00032628" w:rsidTr="002A1F9A">
        <w:trPr>
          <w:gridAfter w:val="1"/>
          <w:wAfter w:w="80" w:type="dxa"/>
          <w:trHeight w:val="1176"/>
        </w:trPr>
        <w:tc>
          <w:tcPr>
            <w:tcW w:w="1845" w:type="dxa"/>
          </w:tcPr>
          <w:p w:rsidR="00032628" w:rsidRDefault="00032628" w:rsidP="00322D9B">
            <w:pPr>
              <w:pStyle w:val="ListParagraph"/>
              <w:numPr>
                <w:ilvl w:val="0"/>
                <w:numId w:val="1"/>
              </w:numPr>
              <w:ind w:left="306"/>
              <w:rPr>
                <w:rFonts w:ascii="Arial" w:hAnsi="Arial" w:cs="Arial"/>
                <w:sz w:val="22"/>
                <w:szCs w:val="22"/>
              </w:rPr>
            </w:pPr>
            <w:r>
              <w:t>Go around, introduction of name and what are you working on</w:t>
            </w:r>
          </w:p>
        </w:tc>
        <w:tc>
          <w:tcPr>
            <w:tcW w:w="8863" w:type="dxa"/>
          </w:tcPr>
          <w:p w:rsidR="00032628" w:rsidRPr="00E518A2" w:rsidRDefault="00032628" w:rsidP="00322D9B">
            <w:pPr>
              <w:pStyle w:val="ListParagraph"/>
              <w:numPr>
                <w:ilvl w:val="0"/>
                <w:numId w:val="2"/>
              </w:numPr>
              <w:ind w:left="316" w:hanging="240"/>
              <w:rPr>
                <w:rFonts w:ascii="Arial" w:hAnsi="Arial" w:cs="Arial"/>
                <w:sz w:val="22"/>
                <w:szCs w:val="22"/>
              </w:rPr>
            </w:pPr>
            <w:r>
              <w:rPr>
                <w:rFonts w:ascii="Arial" w:hAnsi="Arial" w:cs="Arial"/>
                <w:sz w:val="22"/>
                <w:szCs w:val="22"/>
              </w:rPr>
              <w:t>Shared their work progress</w:t>
            </w:r>
          </w:p>
        </w:tc>
      </w:tr>
      <w:tr w:rsidR="00032628" w:rsidTr="002A1F9A">
        <w:trPr>
          <w:gridAfter w:val="1"/>
          <w:wAfter w:w="80" w:type="dxa"/>
          <w:trHeight w:val="2606"/>
        </w:trPr>
        <w:tc>
          <w:tcPr>
            <w:tcW w:w="1845" w:type="dxa"/>
          </w:tcPr>
          <w:p w:rsidR="00032628" w:rsidRDefault="00032628" w:rsidP="00322D9B">
            <w:pPr>
              <w:pStyle w:val="ListParagraph"/>
              <w:numPr>
                <w:ilvl w:val="0"/>
                <w:numId w:val="1"/>
              </w:numPr>
              <w:ind w:left="306"/>
              <w:rPr>
                <w:rFonts w:ascii="Arial" w:hAnsi="Arial" w:cs="Arial"/>
                <w:sz w:val="22"/>
                <w:szCs w:val="22"/>
              </w:rPr>
            </w:pPr>
            <w:r>
              <w:rPr>
                <w:rFonts w:ascii="Arial" w:hAnsi="Arial" w:cs="Arial"/>
                <w:sz w:val="22"/>
                <w:szCs w:val="22"/>
              </w:rPr>
              <w:t>Update of project</w:t>
            </w:r>
          </w:p>
        </w:tc>
        <w:tc>
          <w:tcPr>
            <w:tcW w:w="8863" w:type="dxa"/>
          </w:tcPr>
          <w:p w:rsidR="00032628" w:rsidRPr="00032628" w:rsidRDefault="00032628" w:rsidP="002A1F9A">
            <w:pPr>
              <w:pStyle w:val="ListParagraph"/>
              <w:numPr>
                <w:ilvl w:val="0"/>
                <w:numId w:val="2"/>
              </w:numPr>
              <w:ind w:left="316" w:hanging="240"/>
              <w:rPr>
                <w:rFonts w:ascii="Arial" w:hAnsi="Arial" w:cs="Arial"/>
                <w:sz w:val="22"/>
                <w:szCs w:val="22"/>
              </w:rPr>
            </w:pPr>
            <w:r w:rsidRPr="00032628">
              <w:rPr>
                <w:rFonts w:ascii="Arial" w:hAnsi="Arial" w:cs="Arial"/>
                <w:sz w:val="22"/>
                <w:szCs w:val="22"/>
              </w:rPr>
              <w:t xml:space="preserve">Building update Garden Hill: Both buildings expected to be completed by March 24, 2019. The date is tentative and can be changed to adapt to the situation. The scheduled completion date for Stick build is January 15, 2020, and for D-log March 24, 2020.They also need to harvest some lumbers for the D-log in December- January.  </w:t>
            </w:r>
          </w:p>
          <w:p w:rsidR="00032628" w:rsidRDefault="00032628" w:rsidP="002A1F9A">
            <w:pPr>
              <w:pStyle w:val="ListParagraph"/>
              <w:numPr>
                <w:ilvl w:val="0"/>
                <w:numId w:val="2"/>
              </w:numPr>
              <w:ind w:left="316" w:hanging="240"/>
              <w:rPr>
                <w:rFonts w:ascii="Arial" w:hAnsi="Arial" w:cs="Arial"/>
                <w:sz w:val="22"/>
                <w:szCs w:val="22"/>
              </w:rPr>
            </w:pPr>
            <w:r w:rsidRPr="00032628">
              <w:rPr>
                <w:rFonts w:ascii="Arial" w:hAnsi="Arial" w:cs="Arial"/>
                <w:sz w:val="22"/>
                <w:szCs w:val="22"/>
              </w:rPr>
              <w:t xml:space="preserve">Building update </w:t>
            </w:r>
            <w:proofErr w:type="spellStart"/>
            <w:r w:rsidRPr="00032628">
              <w:rPr>
                <w:rFonts w:ascii="Arial" w:hAnsi="Arial" w:cs="Arial"/>
                <w:sz w:val="22"/>
                <w:szCs w:val="22"/>
              </w:rPr>
              <w:t>Wasagamack</w:t>
            </w:r>
            <w:proofErr w:type="spellEnd"/>
            <w:r w:rsidRPr="00032628">
              <w:rPr>
                <w:rFonts w:ascii="Arial" w:hAnsi="Arial" w:cs="Arial"/>
                <w:sz w:val="22"/>
                <w:szCs w:val="22"/>
              </w:rPr>
              <w:t xml:space="preserve">: In </w:t>
            </w:r>
            <w:proofErr w:type="spellStart"/>
            <w:r w:rsidRPr="00032628">
              <w:rPr>
                <w:rFonts w:ascii="Arial" w:hAnsi="Arial" w:cs="Arial"/>
                <w:sz w:val="22"/>
                <w:szCs w:val="22"/>
              </w:rPr>
              <w:t>Wasagamack</w:t>
            </w:r>
            <w:proofErr w:type="spellEnd"/>
            <w:r w:rsidRPr="00032628">
              <w:rPr>
                <w:rFonts w:ascii="Arial" w:hAnsi="Arial" w:cs="Arial"/>
                <w:sz w:val="22"/>
                <w:szCs w:val="22"/>
              </w:rPr>
              <w:t>, the Stick build will be completed by January 20, 2020, and the United Church will be finished by February 20, 2020. Again, the date is tentative and can be changed to adjust to the situation.</w:t>
            </w:r>
          </w:p>
          <w:p w:rsidR="00032628" w:rsidRPr="005233CD" w:rsidRDefault="00032628" w:rsidP="002A1F9A">
            <w:pPr>
              <w:pStyle w:val="ListParagraph"/>
              <w:numPr>
                <w:ilvl w:val="0"/>
                <w:numId w:val="2"/>
              </w:numPr>
              <w:ind w:left="316" w:hanging="240"/>
              <w:rPr>
                <w:rFonts w:ascii="Arial" w:hAnsi="Arial" w:cs="Arial"/>
                <w:sz w:val="22"/>
                <w:szCs w:val="22"/>
              </w:rPr>
            </w:pPr>
            <w:r w:rsidRPr="00032628">
              <w:rPr>
                <w:rFonts w:ascii="Arial" w:hAnsi="Arial" w:cs="Arial"/>
                <w:sz w:val="22"/>
                <w:szCs w:val="22"/>
              </w:rPr>
              <w:t>Incentivize students based on their attendance- $250 a week.</w:t>
            </w:r>
          </w:p>
        </w:tc>
      </w:tr>
      <w:tr w:rsidR="00032628" w:rsidTr="002A1F9A">
        <w:trPr>
          <w:gridAfter w:val="1"/>
          <w:wAfter w:w="80" w:type="dxa"/>
          <w:trHeight w:val="784"/>
        </w:trPr>
        <w:tc>
          <w:tcPr>
            <w:tcW w:w="1845" w:type="dxa"/>
          </w:tcPr>
          <w:p w:rsidR="00032628" w:rsidRPr="00585A8C" w:rsidRDefault="00032628" w:rsidP="00322D9B">
            <w:pPr>
              <w:pStyle w:val="ListParagraph"/>
              <w:numPr>
                <w:ilvl w:val="0"/>
                <w:numId w:val="1"/>
              </w:numPr>
              <w:ind w:left="306"/>
              <w:rPr>
                <w:rFonts w:ascii="Arial" w:hAnsi="Arial" w:cs="Arial"/>
                <w:sz w:val="22"/>
                <w:szCs w:val="22"/>
              </w:rPr>
            </w:pPr>
            <w:r>
              <w:t>Design Update</w:t>
            </w:r>
          </w:p>
        </w:tc>
        <w:tc>
          <w:tcPr>
            <w:tcW w:w="8863" w:type="dxa"/>
          </w:tcPr>
          <w:p w:rsidR="002A1F9A" w:rsidRDefault="00032628" w:rsidP="002A1F9A">
            <w:pPr>
              <w:pStyle w:val="ListParagraph"/>
              <w:numPr>
                <w:ilvl w:val="0"/>
                <w:numId w:val="2"/>
              </w:numPr>
              <w:ind w:left="316" w:hanging="240"/>
              <w:rPr>
                <w:rFonts w:ascii="Arial" w:hAnsi="Arial" w:cs="Arial"/>
                <w:sz w:val="22"/>
                <w:szCs w:val="22"/>
              </w:rPr>
            </w:pPr>
            <w:r>
              <w:rPr>
                <w:rFonts w:ascii="Arial" w:hAnsi="Arial" w:cs="Arial"/>
                <w:sz w:val="22"/>
                <w:szCs w:val="22"/>
              </w:rPr>
              <w:t xml:space="preserve">Structural plan for both communities are </w:t>
            </w:r>
            <w:r w:rsidR="002A1F9A">
              <w:rPr>
                <w:rFonts w:ascii="Arial" w:hAnsi="Arial" w:cs="Arial"/>
                <w:sz w:val="22"/>
                <w:szCs w:val="22"/>
              </w:rPr>
              <w:t>ready.</w:t>
            </w:r>
          </w:p>
          <w:p w:rsidR="002A1F9A" w:rsidRPr="002A1F9A" w:rsidRDefault="002A1F9A" w:rsidP="002A1F9A">
            <w:pPr>
              <w:pStyle w:val="ListParagraph"/>
              <w:numPr>
                <w:ilvl w:val="0"/>
                <w:numId w:val="2"/>
              </w:numPr>
              <w:ind w:left="316" w:hanging="240"/>
              <w:rPr>
                <w:rFonts w:ascii="Arial" w:hAnsi="Arial" w:cs="Arial"/>
                <w:sz w:val="22"/>
                <w:szCs w:val="22"/>
              </w:rPr>
            </w:pPr>
            <w:r w:rsidRPr="002A1F9A">
              <w:rPr>
                <w:rFonts w:ascii="Arial" w:hAnsi="Arial" w:cs="Arial"/>
                <w:sz w:val="22"/>
                <w:szCs w:val="22"/>
              </w:rPr>
              <w:t xml:space="preserve">Gavin Clements, the structural engineer for KNH </w:t>
            </w:r>
            <w:proofErr w:type="spellStart"/>
            <w:r w:rsidRPr="002A1F9A">
              <w:rPr>
                <w:rFonts w:ascii="Arial" w:hAnsi="Arial" w:cs="Arial"/>
                <w:sz w:val="22"/>
                <w:szCs w:val="22"/>
              </w:rPr>
              <w:t>Sawatzky</w:t>
            </w:r>
            <w:proofErr w:type="spellEnd"/>
            <w:r w:rsidRPr="002A1F9A">
              <w:rPr>
                <w:rFonts w:ascii="Arial" w:hAnsi="Arial" w:cs="Arial"/>
                <w:sz w:val="22"/>
                <w:szCs w:val="22"/>
              </w:rPr>
              <w:t xml:space="preserve"> &amp; Associates</w:t>
            </w:r>
            <w:r>
              <w:rPr>
                <w:rFonts w:ascii="Arial" w:hAnsi="Arial" w:cs="Arial"/>
                <w:sz w:val="22"/>
                <w:szCs w:val="22"/>
              </w:rPr>
              <w:t>, will stamp the design.</w:t>
            </w:r>
          </w:p>
        </w:tc>
      </w:tr>
      <w:tr w:rsidR="00032628" w:rsidTr="002A1F9A">
        <w:trPr>
          <w:gridAfter w:val="1"/>
          <w:wAfter w:w="80" w:type="dxa"/>
          <w:trHeight w:val="709"/>
        </w:trPr>
        <w:tc>
          <w:tcPr>
            <w:tcW w:w="1845" w:type="dxa"/>
          </w:tcPr>
          <w:p w:rsidR="00032628" w:rsidRPr="00585A8C" w:rsidRDefault="002A1F9A" w:rsidP="00322D9B">
            <w:pPr>
              <w:pStyle w:val="ListParagraph"/>
              <w:numPr>
                <w:ilvl w:val="0"/>
                <w:numId w:val="1"/>
              </w:numPr>
              <w:ind w:left="306"/>
              <w:rPr>
                <w:rFonts w:ascii="Arial" w:hAnsi="Arial" w:cs="Arial"/>
                <w:sz w:val="22"/>
                <w:szCs w:val="22"/>
              </w:rPr>
            </w:pPr>
            <w:r>
              <w:t>Recent WISE survey results Garden Hill</w:t>
            </w:r>
          </w:p>
        </w:tc>
        <w:tc>
          <w:tcPr>
            <w:tcW w:w="8863" w:type="dxa"/>
          </w:tcPr>
          <w:p w:rsidR="00032628" w:rsidRPr="002A1F9A" w:rsidRDefault="002A1F9A" w:rsidP="002A1F9A">
            <w:pPr>
              <w:pStyle w:val="ListParagraph"/>
              <w:numPr>
                <w:ilvl w:val="0"/>
                <w:numId w:val="2"/>
              </w:numPr>
              <w:ind w:left="316" w:hanging="240"/>
              <w:rPr>
                <w:rFonts w:ascii="Arial" w:hAnsi="Arial" w:cs="Arial"/>
                <w:b/>
              </w:rPr>
            </w:pPr>
            <w:r w:rsidRPr="002A1F9A">
              <w:rPr>
                <w:rFonts w:ascii="Arial" w:hAnsi="Arial" w:cs="Arial"/>
                <w:sz w:val="22"/>
                <w:szCs w:val="22"/>
              </w:rPr>
              <w:t>Presentation given on the results. See attached.</w:t>
            </w:r>
            <w:r>
              <w:rPr>
                <w:rFonts w:ascii="Arial" w:hAnsi="Arial" w:cs="Arial"/>
                <w:b/>
              </w:rPr>
              <w:t xml:space="preserve"> </w:t>
            </w:r>
          </w:p>
        </w:tc>
      </w:tr>
      <w:tr w:rsidR="002A1F9A" w:rsidTr="002A1F9A">
        <w:trPr>
          <w:gridAfter w:val="1"/>
          <w:wAfter w:w="80" w:type="dxa"/>
          <w:trHeight w:val="603"/>
        </w:trPr>
        <w:tc>
          <w:tcPr>
            <w:tcW w:w="1845" w:type="dxa"/>
          </w:tcPr>
          <w:p w:rsidR="002A1F9A" w:rsidRDefault="002A1F9A" w:rsidP="00322D9B">
            <w:pPr>
              <w:pStyle w:val="ListParagraph"/>
              <w:numPr>
                <w:ilvl w:val="0"/>
                <w:numId w:val="1"/>
              </w:numPr>
              <w:ind w:left="306"/>
              <w:rPr>
                <w:rFonts w:ascii="Arial" w:hAnsi="Arial" w:cs="Arial"/>
                <w:sz w:val="22"/>
                <w:szCs w:val="22"/>
              </w:rPr>
            </w:pPr>
            <w:r>
              <w:t>Proposal of Justin</w:t>
            </w:r>
          </w:p>
        </w:tc>
        <w:tc>
          <w:tcPr>
            <w:tcW w:w="8863" w:type="dxa"/>
          </w:tcPr>
          <w:p w:rsidR="002A1F9A" w:rsidRDefault="002A1F9A" w:rsidP="002A1F9A">
            <w:pPr>
              <w:pStyle w:val="ListParagraph"/>
              <w:numPr>
                <w:ilvl w:val="0"/>
                <w:numId w:val="9"/>
              </w:numPr>
              <w:rPr>
                <w:rFonts w:ascii="Arial" w:hAnsi="Arial" w:cs="Arial"/>
              </w:rPr>
            </w:pPr>
            <w:r>
              <w:rPr>
                <w:rFonts w:ascii="Arial" w:hAnsi="Arial" w:cs="Arial"/>
              </w:rPr>
              <w:t xml:space="preserve">New to the partnership. Start working on his proposal. </w:t>
            </w:r>
          </w:p>
          <w:p w:rsidR="002A1F9A" w:rsidRDefault="002A1F9A" w:rsidP="002A1F9A">
            <w:pPr>
              <w:rPr>
                <w:rFonts w:ascii="Arial" w:hAnsi="Arial" w:cs="Arial"/>
              </w:rPr>
            </w:pPr>
          </w:p>
          <w:p w:rsidR="002A1F9A" w:rsidRPr="002A1F9A" w:rsidRDefault="002A1F9A" w:rsidP="002A1F9A">
            <w:pPr>
              <w:rPr>
                <w:rFonts w:ascii="Arial" w:hAnsi="Arial" w:cs="Arial"/>
              </w:rPr>
            </w:pPr>
          </w:p>
        </w:tc>
      </w:tr>
      <w:tr w:rsidR="002A1F9A" w:rsidTr="002A1F9A">
        <w:trPr>
          <w:gridAfter w:val="1"/>
          <w:wAfter w:w="80" w:type="dxa"/>
          <w:trHeight w:val="150"/>
        </w:trPr>
        <w:tc>
          <w:tcPr>
            <w:tcW w:w="1845" w:type="dxa"/>
          </w:tcPr>
          <w:p w:rsidR="002A1F9A" w:rsidRDefault="002A1F9A" w:rsidP="00322D9B">
            <w:pPr>
              <w:pStyle w:val="ListParagraph"/>
              <w:numPr>
                <w:ilvl w:val="0"/>
                <w:numId w:val="1"/>
              </w:numPr>
              <w:ind w:left="306"/>
            </w:pPr>
            <w:r>
              <w:t xml:space="preserve">Fast Repot </w:t>
            </w:r>
          </w:p>
        </w:tc>
        <w:tc>
          <w:tcPr>
            <w:tcW w:w="8863" w:type="dxa"/>
          </w:tcPr>
          <w:p w:rsidR="007024BC" w:rsidRPr="002A1F9A" w:rsidRDefault="00E4122A" w:rsidP="002A1F9A">
            <w:pPr>
              <w:pStyle w:val="ListParagraph"/>
              <w:numPr>
                <w:ilvl w:val="0"/>
                <w:numId w:val="9"/>
              </w:numPr>
              <w:rPr>
                <w:rFonts w:ascii="Arial" w:hAnsi="Arial" w:cs="Arial"/>
                <w:lang w:val="en-CA"/>
              </w:rPr>
            </w:pPr>
            <w:r w:rsidRPr="002A1F9A">
              <w:rPr>
                <w:rFonts w:ascii="Arial" w:hAnsi="Arial" w:cs="Arial"/>
                <w:lang w:val="en-CA"/>
              </w:rPr>
              <w:t xml:space="preserve">Total $729,456.70 spent on students. </w:t>
            </w:r>
          </w:p>
          <w:p w:rsidR="007024BC" w:rsidRPr="002A1F9A" w:rsidRDefault="00E4122A" w:rsidP="002A1F9A">
            <w:pPr>
              <w:pStyle w:val="ListParagraph"/>
              <w:numPr>
                <w:ilvl w:val="0"/>
                <w:numId w:val="9"/>
              </w:numPr>
              <w:rPr>
                <w:rFonts w:ascii="Arial" w:hAnsi="Arial" w:cs="Arial"/>
                <w:lang w:val="en-CA"/>
              </w:rPr>
            </w:pPr>
            <w:r w:rsidRPr="002A1F9A">
              <w:rPr>
                <w:rFonts w:ascii="Arial" w:hAnsi="Arial" w:cs="Arial"/>
                <w:lang w:val="en-CA"/>
              </w:rPr>
              <w:t>Total stipend given to Boreal Homebuilders (BHB) students $ 546,032.26.</w:t>
            </w:r>
          </w:p>
          <w:p w:rsidR="007024BC" w:rsidRPr="002A1F9A" w:rsidRDefault="00E4122A" w:rsidP="002A1F9A">
            <w:pPr>
              <w:pStyle w:val="ListParagraph"/>
              <w:numPr>
                <w:ilvl w:val="0"/>
                <w:numId w:val="9"/>
              </w:numPr>
              <w:rPr>
                <w:rFonts w:ascii="Arial" w:hAnsi="Arial" w:cs="Arial"/>
                <w:lang w:val="en-CA"/>
              </w:rPr>
            </w:pPr>
            <w:r w:rsidRPr="002A1F9A">
              <w:rPr>
                <w:rFonts w:ascii="Arial" w:hAnsi="Arial" w:cs="Arial"/>
                <w:lang w:val="en-CA"/>
              </w:rPr>
              <w:t xml:space="preserve">Total stipend given to other students (Indigenous and non Indigenous) students $ </w:t>
            </w:r>
            <w:r w:rsidR="006E645E" w:rsidRPr="002A1F9A">
              <w:rPr>
                <w:rFonts w:ascii="Arial" w:hAnsi="Arial" w:cs="Arial"/>
                <w:lang w:val="en-CA"/>
              </w:rPr>
              <w:t>115,672.76.</w:t>
            </w:r>
            <w:bookmarkStart w:id="0" w:name="_GoBack"/>
            <w:bookmarkEnd w:id="0"/>
          </w:p>
          <w:p w:rsidR="002A1F9A" w:rsidRPr="002A1F9A" w:rsidRDefault="002A1F9A" w:rsidP="002A1F9A">
            <w:pPr>
              <w:pStyle w:val="ListParagraph"/>
              <w:numPr>
                <w:ilvl w:val="0"/>
                <w:numId w:val="9"/>
              </w:numPr>
              <w:rPr>
                <w:rFonts w:ascii="Arial" w:hAnsi="Arial" w:cs="Arial"/>
              </w:rPr>
            </w:pPr>
            <w:r w:rsidRPr="002A1F9A">
              <w:rPr>
                <w:rFonts w:ascii="Arial" w:hAnsi="Arial" w:cs="Arial"/>
                <w:lang w:val="en-CA"/>
              </w:rPr>
              <w:t>Total $ $67,751.68 spent on students’ Airfare, Accommodation, Transport, Conference &amp; other Training Registration and Hospitality, and other Travel Costs.</w:t>
            </w:r>
          </w:p>
        </w:tc>
      </w:tr>
      <w:tr w:rsidR="002A1F9A" w:rsidTr="002A1F9A">
        <w:trPr>
          <w:trHeight w:val="615"/>
        </w:trPr>
        <w:tc>
          <w:tcPr>
            <w:tcW w:w="1845" w:type="dxa"/>
          </w:tcPr>
          <w:p w:rsidR="002A1F9A" w:rsidRDefault="002A1F9A" w:rsidP="002A1F9A">
            <w:pPr>
              <w:pStyle w:val="ListParagraph"/>
              <w:numPr>
                <w:ilvl w:val="0"/>
                <w:numId w:val="1"/>
              </w:numPr>
              <w:ind w:left="306"/>
              <w:rPr>
                <w:rFonts w:ascii="Arial" w:hAnsi="Arial" w:cs="Arial"/>
                <w:sz w:val="22"/>
                <w:szCs w:val="22"/>
              </w:rPr>
            </w:pPr>
            <w:r>
              <w:t xml:space="preserve">Next Trip to Island lake communities- </w:t>
            </w:r>
          </w:p>
        </w:tc>
        <w:tc>
          <w:tcPr>
            <w:tcW w:w="8943" w:type="dxa"/>
            <w:gridSpan w:val="2"/>
          </w:tcPr>
          <w:p w:rsidR="002A1F9A" w:rsidRDefault="002A1F9A" w:rsidP="002A1F9A">
            <w:pPr>
              <w:pStyle w:val="ListParagraph"/>
              <w:numPr>
                <w:ilvl w:val="0"/>
                <w:numId w:val="11"/>
              </w:numPr>
              <w:rPr>
                <w:rFonts w:ascii="Arial" w:hAnsi="Arial" w:cs="Arial"/>
              </w:rPr>
            </w:pPr>
            <w:r>
              <w:rPr>
                <w:rFonts w:ascii="Arial" w:hAnsi="Arial" w:cs="Arial"/>
              </w:rPr>
              <w:t xml:space="preserve">Next year. Date will be decided based on availability, project progress and after consultation with the community. </w:t>
            </w:r>
          </w:p>
          <w:p w:rsidR="002A1F9A" w:rsidRPr="002A1F9A" w:rsidRDefault="002A1F9A" w:rsidP="002A1F9A">
            <w:pPr>
              <w:rPr>
                <w:rFonts w:ascii="Arial" w:hAnsi="Arial" w:cs="Arial"/>
              </w:rPr>
            </w:pPr>
          </w:p>
        </w:tc>
      </w:tr>
      <w:tr w:rsidR="002A1F9A" w:rsidTr="002A1F9A">
        <w:trPr>
          <w:trHeight w:val="349"/>
        </w:trPr>
        <w:tc>
          <w:tcPr>
            <w:tcW w:w="1845" w:type="dxa"/>
          </w:tcPr>
          <w:p w:rsidR="002A1F9A" w:rsidRPr="002A1F9A" w:rsidRDefault="002A1F9A" w:rsidP="002A1F9A">
            <w:pPr>
              <w:pStyle w:val="ListParagraph"/>
              <w:numPr>
                <w:ilvl w:val="0"/>
                <w:numId w:val="1"/>
              </w:numPr>
              <w:ind w:left="306"/>
              <w:rPr>
                <w:b/>
              </w:rPr>
            </w:pPr>
            <w:r w:rsidRPr="002A1F9A">
              <w:rPr>
                <w:b/>
              </w:rPr>
              <w:t>Other: Design Correction</w:t>
            </w:r>
          </w:p>
        </w:tc>
        <w:tc>
          <w:tcPr>
            <w:tcW w:w="8943" w:type="dxa"/>
            <w:gridSpan w:val="2"/>
          </w:tcPr>
          <w:p w:rsidR="002A1F9A" w:rsidRPr="002A1F9A" w:rsidRDefault="002A1F9A" w:rsidP="002A1F9A">
            <w:pPr>
              <w:pStyle w:val="ListParagraph"/>
              <w:numPr>
                <w:ilvl w:val="0"/>
                <w:numId w:val="11"/>
              </w:numPr>
              <w:rPr>
                <w:rFonts w:ascii="Arial" w:hAnsi="Arial" w:cs="Arial"/>
                <w:b/>
              </w:rPr>
            </w:pPr>
            <w:proofErr w:type="spellStart"/>
            <w:r w:rsidRPr="002A1F9A">
              <w:rPr>
                <w:rFonts w:ascii="Arial" w:hAnsi="Arial" w:cs="Arial"/>
                <w:b/>
              </w:rPr>
              <w:t>Dimos</w:t>
            </w:r>
            <w:proofErr w:type="spellEnd"/>
            <w:r w:rsidRPr="002A1F9A">
              <w:rPr>
                <w:rFonts w:ascii="Arial" w:hAnsi="Arial" w:cs="Arial"/>
                <w:b/>
              </w:rPr>
              <w:t xml:space="preserve"> suggested changing the door opening from outward to inward considering heavy snow and freeze up in the structural design. </w:t>
            </w:r>
          </w:p>
        </w:tc>
      </w:tr>
      <w:tr w:rsidR="002A1F9A" w:rsidTr="002A1F9A">
        <w:trPr>
          <w:trHeight w:val="244"/>
        </w:trPr>
        <w:tc>
          <w:tcPr>
            <w:tcW w:w="1845" w:type="dxa"/>
          </w:tcPr>
          <w:p w:rsidR="002A1F9A" w:rsidRDefault="002A1F9A" w:rsidP="002A1F9A">
            <w:pPr>
              <w:pStyle w:val="ListParagraph"/>
              <w:numPr>
                <w:ilvl w:val="0"/>
                <w:numId w:val="1"/>
              </w:numPr>
              <w:ind w:left="306"/>
            </w:pPr>
            <w:r>
              <w:t>Adjourn</w:t>
            </w:r>
          </w:p>
        </w:tc>
        <w:tc>
          <w:tcPr>
            <w:tcW w:w="8943" w:type="dxa"/>
            <w:gridSpan w:val="2"/>
          </w:tcPr>
          <w:p w:rsidR="002A1F9A" w:rsidRDefault="002A1F9A" w:rsidP="002A1F9A">
            <w:pPr>
              <w:rPr>
                <w:rFonts w:ascii="Arial" w:hAnsi="Arial" w:cs="Arial"/>
              </w:rPr>
            </w:pPr>
            <w:r>
              <w:rPr>
                <w:rFonts w:ascii="Arial" w:hAnsi="Arial" w:cs="Arial"/>
              </w:rPr>
              <w:t>4.00</w:t>
            </w:r>
          </w:p>
        </w:tc>
      </w:tr>
    </w:tbl>
    <w:p w:rsidR="00032628" w:rsidRDefault="00032628" w:rsidP="00032628"/>
    <w:sectPr w:rsidR="000326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Geneva">
    <w:altName w:val="Aria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1BF3"/>
    <w:multiLevelType w:val="hybridMultilevel"/>
    <w:tmpl w:val="46323DA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9284A0F"/>
    <w:multiLevelType w:val="hybridMultilevel"/>
    <w:tmpl w:val="9D22C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386029"/>
    <w:multiLevelType w:val="hybridMultilevel"/>
    <w:tmpl w:val="1CA42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C3330D"/>
    <w:multiLevelType w:val="hybridMultilevel"/>
    <w:tmpl w:val="59102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43219A"/>
    <w:multiLevelType w:val="hybridMultilevel"/>
    <w:tmpl w:val="A4E42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542C37"/>
    <w:multiLevelType w:val="hybridMultilevel"/>
    <w:tmpl w:val="6BB685AA"/>
    <w:lvl w:ilvl="0" w:tplc="0409000F">
      <w:start w:val="1"/>
      <w:numFmt w:val="decimal"/>
      <w:lvlText w:val="%1."/>
      <w:lvlJc w:val="left"/>
      <w:pPr>
        <w:ind w:left="720" w:hanging="360"/>
      </w:pPr>
      <w:rPr>
        <w:rFonts w:hint="default"/>
      </w:rPr>
    </w:lvl>
    <w:lvl w:ilvl="1" w:tplc="4B406142">
      <w:start w:val="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C57B6"/>
    <w:multiLevelType w:val="hybridMultilevel"/>
    <w:tmpl w:val="5948B1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BC2422"/>
    <w:multiLevelType w:val="hybridMultilevel"/>
    <w:tmpl w:val="7C2E7C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0972AA0"/>
    <w:multiLevelType w:val="hybridMultilevel"/>
    <w:tmpl w:val="1EB80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4E7A73"/>
    <w:multiLevelType w:val="hybridMultilevel"/>
    <w:tmpl w:val="E5EE8B04"/>
    <w:lvl w:ilvl="0" w:tplc="ABD44F2E">
      <w:start w:val="1"/>
      <w:numFmt w:val="bullet"/>
      <w:lvlText w:val="•"/>
      <w:lvlJc w:val="left"/>
      <w:pPr>
        <w:tabs>
          <w:tab w:val="num" w:pos="720"/>
        </w:tabs>
        <w:ind w:left="720" w:hanging="360"/>
      </w:pPr>
      <w:rPr>
        <w:rFonts w:ascii="Arial" w:hAnsi="Arial" w:hint="default"/>
      </w:rPr>
    </w:lvl>
    <w:lvl w:ilvl="1" w:tplc="0832E63C" w:tentative="1">
      <w:start w:val="1"/>
      <w:numFmt w:val="bullet"/>
      <w:lvlText w:val="•"/>
      <w:lvlJc w:val="left"/>
      <w:pPr>
        <w:tabs>
          <w:tab w:val="num" w:pos="1440"/>
        </w:tabs>
        <w:ind w:left="1440" w:hanging="360"/>
      </w:pPr>
      <w:rPr>
        <w:rFonts w:ascii="Arial" w:hAnsi="Arial" w:hint="default"/>
      </w:rPr>
    </w:lvl>
    <w:lvl w:ilvl="2" w:tplc="28606A8A" w:tentative="1">
      <w:start w:val="1"/>
      <w:numFmt w:val="bullet"/>
      <w:lvlText w:val="•"/>
      <w:lvlJc w:val="left"/>
      <w:pPr>
        <w:tabs>
          <w:tab w:val="num" w:pos="2160"/>
        </w:tabs>
        <w:ind w:left="2160" w:hanging="360"/>
      </w:pPr>
      <w:rPr>
        <w:rFonts w:ascii="Arial" w:hAnsi="Arial" w:hint="default"/>
      </w:rPr>
    </w:lvl>
    <w:lvl w:ilvl="3" w:tplc="928EB914" w:tentative="1">
      <w:start w:val="1"/>
      <w:numFmt w:val="bullet"/>
      <w:lvlText w:val="•"/>
      <w:lvlJc w:val="left"/>
      <w:pPr>
        <w:tabs>
          <w:tab w:val="num" w:pos="2880"/>
        </w:tabs>
        <w:ind w:left="2880" w:hanging="360"/>
      </w:pPr>
      <w:rPr>
        <w:rFonts w:ascii="Arial" w:hAnsi="Arial" w:hint="default"/>
      </w:rPr>
    </w:lvl>
    <w:lvl w:ilvl="4" w:tplc="E1AE4E26" w:tentative="1">
      <w:start w:val="1"/>
      <w:numFmt w:val="bullet"/>
      <w:lvlText w:val="•"/>
      <w:lvlJc w:val="left"/>
      <w:pPr>
        <w:tabs>
          <w:tab w:val="num" w:pos="3600"/>
        </w:tabs>
        <w:ind w:left="3600" w:hanging="360"/>
      </w:pPr>
      <w:rPr>
        <w:rFonts w:ascii="Arial" w:hAnsi="Arial" w:hint="default"/>
      </w:rPr>
    </w:lvl>
    <w:lvl w:ilvl="5" w:tplc="886C1324" w:tentative="1">
      <w:start w:val="1"/>
      <w:numFmt w:val="bullet"/>
      <w:lvlText w:val="•"/>
      <w:lvlJc w:val="left"/>
      <w:pPr>
        <w:tabs>
          <w:tab w:val="num" w:pos="4320"/>
        </w:tabs>
        <w:ind w:left="4320" w:hanging="360"/>
      </w:pPr>
      <w:rPr>
        <w:rFonts w:ascii="Arial" w:hAnsi="Arial" w:hint="default"/>
      </w:rPr>
    </w:lvl>
    <w:lvl w:ilvl="6" w:tplc="A878B512" w:tentative="1">
      <w:start w:val="1"/>
      <w:numFmt w:val="bullet"/>
      <w:lvlText w:val="•"/>
      <w:lvlJc w:val="left"/>
      <w:pPr>
        <w:tabs>
          <w:tab w:val="num" w:pos="5040"/>
        </w:tabs>
        <w:ind w:left="5040" w:hanging="360"/>
      </w:pPr>
      <w:rPr>
        <w:rFonts w:ascii="Arial" w:hAnsi="Arial" w:hint="default"/>
      </w:rPr>
    </w:lvl>
    <w:lvl w:ilvl="7" w:tplc="1B84F408" w:tentative="1">
      <w:start w:val="1"/>
      <w:numFmt w:val="bullet"/>
      <w:lvlText w:val="•"/>
      <w:lvlJc w:val="left"/>
      <w:pPr>
        <w:tabs>
          <w:tab w:val="num" w:pos="5760"/>
        </w:tabs>
        <w:ind w:left="5760" w:hanging="360"/>
      </w:pPr>
      <w:rPr>
        <w:rFonts w:ascii="Arial" w:hAnsi="Arial" w:hint="default"/>
      </w:rPr>
    </w:lvl>
    <w:lvl w:ilvl="8" w:tplc="6390FE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AD22AF"/>
    <w:multiLevelType w:val="hybridMultilevel"/>
    <w:tmpl w:val="1E3C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2"/>
  </w:num>
  <w:num w:numId="5">
    <w:abstractNumId w:val="8"/>
  </w:num>
  <w:num w:numId="6">
    <w:abstractNumId w:val="3"/>
  </w:num>
  <w:num w:numId="7">
    <w:abstractNumId w:val="0"/>
  </w:num>
  <w:num w:numId="8">
    <w:abstractNumId w:val="4"/>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MjI0MjEwMzU2MDZS0lEKTi0uzszPAykwrAUAgruhGCwAAAA="/>
  </w:docVars>
  <w:rsids>
    <w:rsidRoot w:val="0035541A"/>
    <w:rsid w:val="00032628"/>
    <w:rsid w:val="000D3C0E"/>
    <w:rsid w:val="002A1F9A"/>
    <w:rsid w:val="0035541A"/>
    <w:rsid w:val="005C1304"/>
    <w:rsid w:val="006E645E"/>
    <w:rsid w:val="007024BC"/>
    <w:rsid w:val="00E41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80341-A9F0-4C6F-8553-016F8EB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32628"/>
    <w:pPr>
      <w:keepNext/>
      <w:keepLines/>
      <w:spacing w:before="480" w:after="0" w:line="276" w:lineRule="auto"/>
      <w:outlineLvl w:val="0"/>
    </w:pPr>
    <w:rPr>
      <w:rFonts w:ascii="Cambria" w:eastAsia="MS ????"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32628"/>
    <w:rPr>
      <w:rFonts w:ascii="Cambria" w:eastAsia="MS ????" w:hAnsi="Cambria" w:cs="Times New Roman"/>
      <w:b/>
      <w:bCs/>
      <w:color w:val="365F91"/>
      <w:sz w:val="28"/>
      <w:szCs w:val="28"/>
      <w:lang w:val="en-US"/>
    </w:rPr>
  </w:style>
  <w:style w:type="paragraph" w:styleId="ListParagraph">
    <w:name w:val="List Paragraph"/>
    <w:basedOn w:val="Normal"/>
    <w:uiPriority w:val="34"/>
    <w:qFormat/>
    <w:rsid w:val="00032628"/>
    <w:pPr>
      <w:spacing w:after="0" w:line="240" w:lineRule="auto"/>
      <w:ind w:left="720"/>
      <w:contextualSpacing/>
    </w:pPr>
    <w:rPr>
      <w:rFonts w:ascii="Geneva" w:eastAsia="Times New Roman" w:hAnsi="Geneva" w:cs="Times New Roman"/>
      <w:sz w:val="20"/>
      <w:szCs w:val="20"/>
      <w:lang w:val="en-US"/>
    </w:rPr>
  </w:style>
  <w:style w:type="table" w:styleId="TableGrid">
    <w:name w:val="Table Grid"/>
    <w:basedOn w:val="TableNormal"/>
    <w:uiPriority w:val="39"/>
    <w:rsid w:val="0003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why91ne9n">
    <w:name w:val="markwhy91ne9n"/>
    <w:basedOn w:val="DefaultParagraphFont"/>
    <w:rsid w:val="00E4122A"/>
  </w:style>
  <w:style w:type="paragraph" w:styleId="BalloonText">
    <w:name w:val="Balloon Text"/>
    <w:basedOn w:val="Normal"/>
    <w:link w:val="BalloonTextChar"/>
    <w:uiPriority w:val="99"/>
    <w:semiHidden/>
    <w:unhideWhenUsed/>
    <w:rsid w:val="006E6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812299">
      <w:bodyDiv w:val="1"/>
      <w:marLeft w:val="0"/>
      <w:marRight w:val="0"/>
      <w:marTop w:val="0"/>
      <w:marBottom w:val="0"/>
      <w:divBdr>
        <w:top w:val="none" w:sz="0" w:space="0" w:color="auto"/>
        <w:left w:val="none" w:sz="0" w:space="0" w:color="auto"/>
        <w:bottom w:val="none" w:sz="0" w:space="0" w:color="auto"/>
        <w:right w:val="none" w:sz="0" w:space="0" w:color="auto"/>
      </w:divBdr>
      <w:divsChild>
        <w:div w:id="693386849">
          <w:marLeft w:val="360"/>
          <w:marRight w:val="0"/>
          <w:marTop w:val="200"/>
          <w:marBottom w:val="0"/>
          <w:divBdr>
            <w:top w:val="none" w:sz="0" w:space="0" w:color="auto"/>
            <w:left w:val="none" w:sz="0" w:space="0" w:color="auto"/>
            <w:bottom w:val="none" w:sz="0" w:space="0" w:color="auto"/>
            <w:right w:val="none" w:sz="0" w:space="0" w:color="auto"/>
          </w:divBdr>
        </w:div>
        <w:div w:id="1396704167">
          <w:marLeft w:val="360"/>
          <w:marRight w:val="0"/>
          <w:marTop w:val="200"/>
          <w:marBottom w:val="0"/>
          <w:divBdr>
            <w:top w:val="none" w:sz="0" w:space="0" w:color="auto"/>
            <w:left w:val="none" w:sz="0" w:space="0" w:color="auto"/>
            <w:bottom w:val="none" w:sz="0" w:space="0" w:color="auto"/>
            <w:right w:val="none" w:sz="0" w:space="0" w:color="auto"/>
          </w:divBdr>
        </w:div>
        <w:div w:id="12416760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Hoque</dc:creator>
  <cp:keywords/>
  <dc:description/>
  <cp:lastModifiedBy>A Hoque</cp:lastModifiedBy>
  <cp:revision>3</cp:revision>
  <cp:lastPrinted>2020-03-06T17:49:00Z</cp:lastPrinted>
  <dcterms:created xsi:type="dcterms:W3CDTF">2020-01-27T18:08:00Z</dcterms:created>
  <dcterms:modified xsi:type="dcterms:W3CDTF">2020-03-06T17:49:00Z</dcterms:modified>
</cp:coreProperties>
</file>